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ADEA4">
      <w:pPr>
        <w:tabs>
          <w:tab w:val="left" w:pos="2370"/>
        </w:tabs>
        <w:spacing w:line="46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2</w:t>
      </w:r>
    </w:p>
    <w:p w14:paraId="73AC1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jc w:val="center"/>
        <w:textAlignment w:val="auto"/>
        <w:rPr>
          <w:rFonts w:ascii="方正小标宋简体" w:hAnsi="宋体" w:eastAsia="方正小标宋简体" w:cs="仿宋"/>
          <w:sz w:val="36"/>
          <w:szCs w:val="36"/>
        </w:rPr>
      </w:pP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</w:rPr>
        <w:t>202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</w:rPr>
        <w:t>—202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 w14:paraId="2B12E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“优秀志愿者”参评对象为我校在读本科生以及研究生注册志愿者。</w:t>
      </w:r>
    </w:p>
    <w:p w14:paraId="0F072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第二条</w:t>
      </w:r>
      <w:r>
        <w:rPr>
          <w:rFonts w:ascii="仿宋_GB2312" w:hAnsi="仿宋" w:eastAsia="仿宋_GB2312"/>
          <w:b w:val="0"/>
          <w:bCs w:val="0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遵守《中南财经政法大学学生日常行为规范》和《中南财经政法大学志愿者管理办法》等相关制度。</w:t>
      </w:r>
    </w:p>
    <w:p w14:paraId="2012B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遵守志愿中国志愿服务管理平台（志愿汇APP）相关服务规定，并加入“中南财经政法大学”组织。</w:t>
      </w:r>
    </w:p>
    <w:p w14:paraId="0A0ADC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第四条</w:t>
      </w:r>
      <w:r>
        <w:rPr>
          <w:rFonts w:ascii="仿宋_GB2312" w:hAnsi="仿宋" w:eastAsia="仿宋_GB2312"/>
          <w:b w:val="0"/>
          <w:bCs w:val="0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积极响应校、院志愿者协会以及其他组织的志愿服务活动，并且在活动中表现优秀。</w:t>
      </w:r>
    </w:p>
    <w:p w14:paraId="5DC43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累计服务信用时数（计算时间起止为202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年4月1日—202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年3月31日，工时原则上以志愿中国后台数据中为准）不少于50小时，可申报“优秀志愿者”。</w:t>
      </w:r>
    </w:p>
    <w:p w14:paraId="64ECC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典型事迹被校级及以上媒体宣传报道的，或获得校级及以上志愿服务相关荣誉的，可优先考虑。</w:t>
      </w:r>
    </w:p>
    <w:p w14:paraId="14A556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工</w:t>
      </w:r>
      <w:r>
        <w:rPr>
          <w:rFonts w:hint="eastAsia" w:ascii="仿宋_GB2312" w:hAnsi="仿宋" w:eastAsia="仿宋_GB2312"/>
          <w:sz w:val="32"/>
          <w:szCs w:val="32"/>
        </w:rPr>
        <w:t>时复核中发现一次及以上盗刷现象直接取消评选资格。</w:t>
      </w:r>
      <w:bookmarkStart w:id="0" w:name="_GoBack"/>
      <w:bookmarkEnd w:id="0"/>
    </w:p>
    <w:p w14:paraId="1138A5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本</w:t>
      </w:r>
      <w:r>
        <w:rPr>
          <w:rFonts w:hint="eastAsia" w:ascii="仿宋_GB2312" w:hAnsi="仿宋" w:eastAsia="仿宋_GB2312"/>
          <w:sz w:val="32"/>
          <w:szCs w:val="32"/>
        </w:rPr>
        <w:t>办法解释权归中南财经政法大学志愿者协会所有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 w14:paraId="277EA2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</w:p>
    <w:p w14:paraId="7D04C6AF"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33EC3F52">
      <w:pPr>
        <w:tabs>
          <w:tab w:val="left" w:pos="0"/>
        </w:tabs>
        <w:spacing w:line="4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中南财经政法大学志愿者协会</w:t>
      </w:r>
    </w:p>
    <w:p w14:paraId="0945F3D3">
      <w:pPr>
        <w:spacing w:line="460" w:lineRule="exact"/>
        <w:ind w:right="75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3月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ascii="仿宋_GB2312" w:hAnsi="仿宋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N2UxMWI1YzYzMDk3MzNlMGVhNDQwMDI1MDgyZjYifQ=="/>
  </w:docVars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5F51DE"/>
    <w:rsid w:val="00673781"/>
    <w:rsid w:val="0068541F"/>
    <w:rsid w:val="006B257E"/>
    <w:rsid w:val="007218C6"/>
    <w:rsid w:val="007D3F8E"/>
    <w:rsid w:val="00836548"/>
    <w:rsid w:val="009A5566"/>
    <w:rsid w:val="00AE4100"/>
    <w:rsid w:val="00C20B3C"/>
    <w:rsid w:val="00C30A0D"/>
    <w:rsid w:val="00D35B25"/>
    <w:rsid w:val="00D419C4"/>
    <w:rsid w:val="00DD4BE0"/>
    <w:rsid w:val="00E524F8"/>
    <w:rsid w:val="00FD202F"/>
    <w:rsid w:val="09011E25"/>
    <w:rsid w:val="4E36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372</Words>
  <Characters>392</Characters>
  <Lines>2</Lines>
  <Paragraphs>1</Paragraphs>
  <TotalTime>30</TotalTime>
  <ScaleCrop>false</ScaleCrop>
  <LinksUpToDate>false</LinksUpToDate>
  <CharactersWithSpaces>408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罗海川</cp:lastModifiedBy>
  <dcterms:modified xsi:type="dcterms:W3CDTF">2025-03-17T16:43:26Z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23F902F92BE840AF9618E51CB4D3F80A_13</vt:lpwstr>
  </property>
</Properties>
</file>