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left" w:tblpY="241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5306"/>
      </w:tblGrid>
      <w:tr w14:paraId="6F06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000" w:type="pct"/>
            <w:gridSpan w:val="2"/>
            <w:noWrap w:val="0"/>
            <w:vAlign w:val="center"/>
          </w:tcPr>
          <w:p w14:paraId="25BFCD9E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</w:rPr>
              <w:t>马克思主义学院“读耕中南”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阅读能力提升训练营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日程安排表</w:t>
            </w:r>
            <w:bookmarkEnd w:id="0"/>
          </w:p>
        </w:tc>
      </w:tr>
      <w:tr w14:paraId="740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86" w:type="pct"/>
            <w:noWrap w:val="0"/>
            <w:vAlign w:val="center"/>
          </w:tcPr>
          <w:p w14:paraId="3615657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2026相关活动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3113" w:type="pct"/>
            <w:noWrap w:val="0"/>
            <w:vAlign w:val="center"/>
          </w:tcPr>
          <w:p w14:paraId="00E52D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活动名称</w:t>
            </w:r>
          </w:p>
        </w:tc>
      </w:tr>
      <w:tr w14:paraId="1E4B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1AF009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3113" w:type="pct"/>
            <w:noWrap w:val="0"/>
            <w:vAlign w:val="center"/>
          </w:tcPr>
          <w:p w14:paraId="22CC5E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读懂马克思系列读书会第一期（马原方向）</w:t>
            </w:r>
          </w:p>
        </w:tc>
      </w:tr>
      <w:tr w14:paraId="4190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731810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3113" w:type="pct"/>
            <w:noWrap w:val="0"/>
            <w:vAlign w:val="center"/>
          </w:tcPr>
          <w:p w14:paraId="1612C9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读懂马克思系列读书会第一期（党史方向）</w:t>
            </w:r>
          </w:p>
        </w:tc>
      </w:tr>
      <w:tr w14:paraId="7026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20E5DA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3113" w:type="pct"/>
            <w:noWrap w:val="0"/>
            <w:vAlign w:val="center"/>
          </w:tcPr>
          <w:p w14:paraId="01B02E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期刊编辑面对面</w:t>
            </w:r>
          </w:p>
        </w:tc>
      </w:tr>
      <w:tr w14:paraId="217E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561ECD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3113" w:type="pct"/>
            <w:noWrap w:val="0"/>
            <w:vAlign w:val="center"/>
          </w:tcPr>
          <w:p w14:paraId="7538C3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读懂马克思系列读书会第二期（马原方向）</w:t>
            </w:r>
          </w:p>
        </w:tc>
      </w:tr>
      <w:tr w14:paraId="0D57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03F397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3113" w:type="pct"/>
            <w:noWrap w:val="0"/>
            <w:vAlign w:val="center"/>
          </w:tcPr>
          <w:p w14:paraId="71B074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读懂马克思系列读书会第二期（党史方向）</w:t>
            </w:r>
          </w:p>
        </w:tc>
      </w:tr>
      <w:tr w14:paraId="5D18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0CC501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3113" w:type="pct"/>
            <w:noWrap w:val="0"/>
            <w:vAlign w:val="center"/>
          </w:tcPr>
          <w:p w14:paraId="7ED98E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优秀朋辈交流</w:t>
            </w:r>
          </w:p>
        </w:tc>
      </w:tr>
      <w:tr w14:paraId="3CE7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07AEC7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3113" w:type="pct"/>
            <w:noWrap w:val="0"/>
            <w:vAlign w:val="center"/>
          </w:tcPr>
          <w:p w14:paraId="51F537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读懂马克思系列读书会第三期（马原方向）</w:t>
            </w:r>
          </w:p>
        </w:tc>
      </w:tr>
      <w:tr w14:paraId="55C0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47E6B2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3113" w:type="pct"/>
            <w:noWrap w:val="0"/>
            <w:vAlign w:val="center"/>
          </w:tcPr>
          <w:p w14:paraId="6CCEFD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读懂马克思系列读书会第三期（党史方向）</w:t>
            </w:r>
          </w:p>
        </w:tc>
      </w:tr>
      <w:tr w14:paraId="1D52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36B873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3113" w:type="pct"/>
            <w:noWrap w:val="0"/>
            <w:vAlign w:val="center"/>
          </w:tcPr>
          <w:p w14:paraId="129AC4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跨学科对话</w:t>
            </w:r>
          </w:p>
        </w:tc>
      </w:tr>
      <w:tr w14:paraId="7E99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25D95B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3113" w:type="pct"/>
            <w:noWrap w:val="0"/>
            <w:vAlign w:val="center"/>
          </w:tcPr>
          <w:p w14:paraId="76E1E6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读懂马克思系列读书会第四期（马原方向）</w:t>
            </w:r>
          </w:p>
        </w:tc>
      </w:tr>
      <w:tr w14:paraId="647D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6C886F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3113" w:type="pct"/>
            <w:noWrap w:val="0"/>
            <w:vAlign w:val="center"/>
          </w:tcPr>
          <w:p w14:paraId="78A143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读懂马克思系列读书会第四期（党史方向）</w:t>
            </w:r>
          </w:p>
        </w:tc>
      </w:tr>
      <w:tr w14:paraId="756A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6" w:type="pct"/>
            <w:noWrap w:val="0"/>
            <w:vAlign w:val="center"/>
          </w:tcPr>
          <w:p w14:paraId="629C99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3113" w:type="pct"/>
            <w:noWrap w:val="0"/>
            <w:vAlign w:val="center"/>
          </w:tcPr>
          <w:p w14:paraId="3EE076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经典原著情景再现</w:t>
            </w:r>
          </w:p>
        </w:tc>
      </w:tr>
    </w:tbl>
    <w:p w14:paraId="5F730DAE"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附件二：</w:t>
      </w:r>
    </w:p>
    <w:p w14:paraId="35E2A48C">
      <w:pPr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活动时间仅供参考，具体时间另行通知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0662E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64F5D"/>
    <w:rsid w:val="0E2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2026-03-03T07:01:00Z</dcterms:created>
  <dc:creator>羽承</dc:creator>
  <cp:lastModifiedBy>羽承</cp:lastModifiedBy>
  <dcterms:modified xsi:type="dcterms:W3CDTF">2026-03-03T07:02:40Z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D38F65BA1AA74E8CA804D2AB03D6BAA6_11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